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C114" w14:textId="77777777" w:rsidR="00686D49" w:rsidRPr="0089313E" w:rsidRDefault="0089313E" w:rsidP="00686D49">
      <w:pPr>
        <w:pStyle w:val="Heading1"/>
        <w:rPr>
          <w:color w:val="660033"/>
        </w:rPr>
      </w:pPr>
      <w:r w:rsidRPr="0089313E">
        <w:rPr>
          <w:color w:val="660033"/>
        </w:rPr>
        <w:t xml:space="preserve">The Qualities of a </w:t>
      </w:r>
      <w:r w:rsidR="00686D49" w:rsidRPr="0089313E">
        <w:rPr>
          <w:color w:val="660033"/>
        </w:rPr>
        <w:t>Higher Ground Leadership</w:t>
      </w:r>
      <w:r w:rsidR="00686D49" w:rsidRPr="0089313E">
        <w:rPr>
          <w:color w:val="660033"/>
          <w:vertAlign w:val="superscript"/>
        </w:rPr>
        <w:t>®</w:t>
      </w:r>
      <w:r w:rsidRPr="0089313E">
        <w:rPr>
          <w:color w:val="660033"/>
        </w:rPr>
        <w:t xml:space="preserve"> Pathfinder</w:t>
      </w:r>
    </w:p>
    <w:p w14:paraId="624ED835" w14:textId="77777777" w:rsidR="00686D49" w:rsidRDefault="00686D49" w:rsidP="00686D49"/>
    <w:p w14:paraId="05C94F16" w14:textId="7152D551" w:rsidR="00686D49" w:rsidRDefault="00686D49" w:rsidP="00686D49">
      <w:r>
        <w:t>We are delighted that you have chosen to become a Higher Ground Leadership</w:t>
      </w:r>
      <w:r w:rsidRPr="00E4770D">
        <w:rPr>
          <w:vertAlign w:val="superscript"/>
        </w:rPr>
        <w:t>®</w:t>
      </w:r>
      <w:r>
        <w:rPr>
          <w:vertAlign w:val="superscript"/>
        </w:rPr>
        <w:t xml:space="preserve">  </w:t>
      </w:r>
      <w:r>
        <w:t>Pathfinder</w:t>
      </w:r>
      <w:r w:rsidR="0089313E">
        <w:t xml:space="preserve">, guiding </w:t>
      </w:r>
      <w:r>
        <w:t xml:space="preserve">the next phase of </w:t>
      </w:r>
      <w:r w:rsidR="0089313E">
        <w:t>the</w:t>
      </w:r>
      <w:r>
        <w:t xml:space="preserve"> Higher Ground Leadership</w:t>
      </w:r>
      <w:r w:rsidRPr="00E4770D">
        <w:rPr>
          <w:vertAlign w:val="superscript"/>
        </w:rPr>
        <w:t>®</w:t>
      </w:r>
      <w:r>
        <w:rPr>
          <w:vertAlign w:val="superscript"/>
        </w:rPr>
        <w:t xml:space="preserve">  </w:t>
      </w:r>
      <w:r>
        <w:t>Journey towards ONEDream</w:t>
      </w:r>
      <w:r w:rsidR="006F33E3">
        <w:t>®</w:t>
      </w:r>
      <w:r>
        <w:t xml:space="preserve">. You will be a key leader, teacher and coach for your colleagues. Higher Ground Leadership® "Pathfinders" fulfill a variety of roles including:  taking the learnings from Higher Ground </w:t>
      </w:r>
      <w:r w:rsidR="009C4B93">
        <w:t>Leadership®</w:t>
      </w:r>
      <w:r>
        <w:t xml:space="preserve"> to the rest of the organization; contributing their leadership skills to the Pathways and the ongoing development of Higher Ground Leaders.  Creating a team of Pathfinders internally accomplishes several positive things. Firs</w:t>
      </w:r>
      <w:r w:rsidR="009C4B93">
        <w:t>t, it allows you to ensure that</w:t>
      </w:r>
      <w:r>
        <w:t xml:space="preserve"> the process is "yours". As we help you in the early stages of the organizational transformation, we recommend this next step as an important part of making the process your own. It is also a very cost effective way to proceed in bring</w:t>
      </w:r>
      <w:r w:rsidR="009C4B93">
        <w:t>ing the principles and tools to</w:t>
      </w:r>
      <w:r>
        <w:t xml:space="preserve"> the rest of the organization.</w:t>
      </w:r>
    </w:p>
    <w:p w14:paraId="16EBACB4" w14:textId="1DDE3BE0" w:rsidR="00686D49" w:rsidRDefault="00686D49" w:rsidP="00686D49">
      <w:r>
        <w:br/>
        <w:t xml:space="preserve">With Pathfinders available, you will be able to capitalize on the momentum you've built </w:t>
      </w:r>
      <w:r w:rsidR="0089313E">
        <w:t>so</w:t>
      </w:r>
      <w:r>
        <w:t xml:space="preserve"> far and go forward as quickly as you need to</w:t>
      </w:r>
      <w:r w:rsidR="0089313E">
        <w:t xml:space="preserve"> in order to realize and sustain your ONEDream</w:t>
      </w:r>
      <w:r w:rsidR="006F33E3">
        <w:t>®</w:t>
      </w:r>
      <w:r>
        <w:t xml:space="preserve">. Finally, it </w:t>
      </w:r>
      <w:r w:rsidR="0089313E">
        <w:t xml:space="preserve">will enable </w:t>
      </w:r>
      <w:r>
        <w:t xml:space="preserve">a number of </w:t>
      </w:r>
      <w:r w:rsidR="0089313E">
        <w:t xml:space="preserve">your especially gifted </w:t>
      </w:r>
      <w:r>
        <w:t>leaders to champion your efforts to grow and be even more successful in the future.</w:t>
      </w:r>
      <w:r>
        <w:br/>
      </w:r>
      <w:r>
        <w:br/>
        <w:t xml:space="preserve">Outlined below is a guideline for selection of Pathfinders. Please use this guideline as you carefully consider your role in this vital capacity. This set of criteria is meant to guide, rather than </w:t>
      </w:r>
      <w:r w:rsidR="006F33E3">
        <w:t xml:space="preserve">instruct, or </w:t>
      </w:r>
      <w:r>
        <w:t xml:space="preserve">be conclusive. Please use your best judgment </w:t>
      </w:r>
      <w:r w:rsidR="009F7A68">
        <w:t xml:space="preserve">in </w:t>
      </w:r>
      <w:r>
        <w:t>choosing to accept this role.</w:t>
      </w:r>
    </w:p>
    <w:p w14:paraId="6A4D2139" w14:textId="77777777" w:rsidR="00686D49" w:rsidRPr="0089313E" w:rsidRDefault="00686D49" w:rsidP="00686D49">
      <w:pPr>
        <w:pStyle w:val="Heading3"/>
        <w:rPr>
          <w:color w:val="660033"/>
        </w:rPr>
      </w:pPr>
      <w:r>
        <w:br/>
      </w:r>
      <w:r w:rsidRPr="0089313E">
        <w:rPr>
          <w:color w:val="660033"/>
        </w:rPr>
        <w:t>Essential Indicators of Readiness/Fit:</w:t>
      </w:r>
    </w:p>
    <w:p w14:paraId="2C006B83" w14:textId="4EFB1FB5" w:rsidR="00686D49" w:rsidRDefault="00686D49" w:rsidP="00686D49">
      <w:pPr>
        <w:numPr>
          <w:ilvl w:val="0"/>
          <w:numId w:val="4"/>
        </w:numPr>
      </w:pPr>
      <w:r>
        <w:t>Relationship building</w:t>
      </w:r>
      <w:r w:rsidR="006F33E3">
        <w:t>—</w:t>
      </w:r>
      <w:r>
        <w:t>ability to connect and establish credibility with diverse groups; has endorsement from wide selection of peers;</w:t>
      </w:r>
    </w:p>
    <w:p w14:paraId="27295855" w14:textId="6FF2B8CE" w:rsidR="00686D49" w:rsidRDefault="00985FA4" w:rsidP="00686D49">
      <w:pPr>
        <w:numPr>
          <w:ilvl w:val="0"/>
          <w:numId w:val="4"/>
        </w:numPr>
      </w:pPr>
      <w:r>
        <w:t>Lives the values and models T</w:t>
      </w:r>
      <w:r w:rsidR="00686D49">
        <w:t xml:space="preserve">he CASTLE </w:t>
      </w:r>
      <w:r>
        <w:t>P</w:t>
      </w:r>
      <w:r w:rsidR="00686D49">
        <w:t>rinciples</w:t>
      </w:r>
      <w:r w:rsidR="006F33E3">
        <w:t>®</w:t>
      </w:r>
      <w:r w:rsidR="00686D49">
        <w:t>;</w:t>
      </w:r>
    </w:p>
    <w:p w14:paraId="782E8340" w14:textId="77777777" w:rsidR="00686D49" w:rsidRDefault="00686D49" w:rsidP="00686D49">
      <w:pPr>
        <w:numPr>
          <w:ilvl w:val="0"/>
          <w:numId w:val="4"/>
        </w:numPr>
      </w:pPr>
      <w:r>
        <w:t>Known as a values-centered, inspirational leader;</w:t>
      </w:r>
    </w:p>
    <w:p w14:paraId="2B6E2E4E" w14:textId="4286DF16" w:rsidR="00686D49" w:rsidRDefault="00686D49" w:rsidP="00686D49">
      <w:pPr>
        <w:numPr>
          <w:ilvl w:val="0"/>
          <w:numId w:val="4"/>
        </w:numPr>
      </w:pPr>
      <w:r>
        <w:t>Energy level</w:t>
      </w:r>
      <w:r w:rsidR="006F33E3">
        <w:t>—</w:t>
      </w:r>
      <w:r>
        <w:t xml:space="preserve">sustains momentum throughout the process; modulates and creates energy in </w:t>
      </w:r>
      <w:r w:rsidR="006F33E3">
        <w:t xml:space="preserve">a </w:t>
      </w:r>
      <w:r>
        <w:t>group by example;</w:t>
      </w:r>
    </w:p>
    <w:p w14:paraId="3CF32A26" w14:textId="77777777" w:rsidR="00686D49" w:rsidRDefault="00686D49" w:rsidP="00686D49">
      <w:pPr>
        <w:numPr>
          <w:ilvl w:val="0"/>
          <w:numId w:val="4"/>
        </w:numPr>
      </w:pPr>
      <w:r>
        <w:t>Strong sense of personal security</w:t>
      </w:r>
      <w:r w:rsidR="009F7A68">
        <w:t xml:space="preserve">; </w:t>
      </w:r>
      <w:r>
        <w:t>self-confident, loving, acceptance of self, open to accepting others.</w:t>
      </w:r>
    </w:p>
    <w:p w14:paraId="57A4B60A" w14:textId="77777777" w:rsidR="00686D49" w:rsidRDefault="00686D49" w:rsidP="00686D49">
      <w:pPr>
        <w:numPr>
          <w:ilvl w:val="0"/>
          <w:numId w:val="4"/>
        </w:numPr>
      </w:pPr>
      <w:r>
        <w:t>Communicates with passion and conviction through personal experience;</w:t>
      </w:r>
    </w:p>
    <w:p w14:paraId="64E88D59" w14:textId="77777777" w:rsidR="00686D49" w:rsidRDefault="00686D49" w:rsidP="00686D49">
      <w:pPr>
        <w:numPr>
          <w:ilvl w:val="0"/>
          <w:numId w:val="4"/>
        </w:numPr>
      </w:pPr>
      <w:r>
        <w:t>Non-judgmental; puts personal beliefs and biases in proper perspective;</w:t>
      </w:r>
    </w:p>
    <w:p w14:paraId="488388DE" w14:textId="1F68D843" w:rsidR="00686D49" w:rsidRDefault="00686D49" w:rsidP="00686D49">
      <w:pPr>
        <w:numPr>
          <w:ilvl w:val="0"/>
          <w:numId w:val="3"/>
        </w:numPr>
      </w:pPr>
      <w:r>
        <w:lastRenderedPageBreak/>
        <w:t>Servant leader</w:t>
      </w:r>
      <w:r w:rsidR="006F33E3">
        <w:t>—</w:t>
      </w:r>
      <w:r>
        <w:t>wishes to teach and coach for the right reasons, with ego in check, from a place of humility;</w:t>
      </w:r>
    </w:p>
    <w:p w14:paraId="792677F3" w14:textId="697293ED" w:rsidR="00686D49" w:rsidRDefault="00686D49" w:rsidP="00686D49">
      <w:pPr>
        <w:numPr>
          <w:ilvl w:val="0"/>
          <w:numId w:val="3"/>
        </w:numPr>
      </w:pPr>
      <w:r>
        <w:t>Genuine</w:t>
      </w:r>
      <w:r w:rsidR="006F33E3">
        <w:t>—</w:t>
      </w:r>
      <w:r>
        <w:t>able to reflect honestly on own actions and receive input from others to grow and learn;</w:t>
      </w:r>
    </w:p>
    <w:p w14:paraId="53D4942C" w14:textId="77777777" w:rsidR="00686D49" w:rsidRDefault="00686D49" w:rsidP="00686D49">
      <w:pPr>
        <w:numPr>
          <w:ilvl w:val="0"/>
          <w:numId w:val="3"/>
        </w:numPr>
      </w:pPr>
      <w:r>
        <w:t>Seeks excellence, not perfection; committed to personal kaizen;</w:t>
      </w:r>
    </w:p>
    <w:p w14:paraId="1D452F3B" w14:textId="06CEBC1A" w:rsidR="00686D49" w:rsidRDefault="00686D49" w:rsidP="00686D49">
      <w:pPr>
        <w:numPr>
          <w:ilvl w:val="0"/>
          <w:numId w:val="3"/>
        </w:numPr>
      </w:pPr>
      <w:r>
        <w:t xml:space="preserve">Diverse Skills and Strengths, including such gifts as Module Development,  Delivery/facilitation, </w:t>
      </w:r>
      <w:r w:rsidR="006F33E3">
        <w:t xml:space="preserve">Technological smarts, </w:t>
      </w:r>
      <w:r>
        <w:t>Coaching, Teaching;</w:t>
      </w:r>
    </w:p>
    <w:p w14:paraId="0231BCB5" w14:textId="6BD277E0" w:rsidR="00686D49" w:rsidRDefault="00686D49" w:rsidP="00686D49">
      <w:pPr>
        <w:numPr>
          <w:ilvl w:val="0"/>
          <w:numId w:val="3"/>
        </w:numPr>
      </w:pPr>
      <w:r>
        <w:t>Effectiveness</w:t>
      </w:r>
      <w:r w:rsidR="006F33E3">
        <w:t>—</w:t>
      </w:r>
      <w:r>
        <w:t>well prepared, c</w:t>
      </w:r>
      <w:r w:rsidR="009F7A68">
        <w:t>lear and effective communicator;</w:t>
      </w:r>
      <w:r>
        <w:t xml:space="preserve"> achieves desired outcomes; deals effectively with the unexpected;</w:t>
      </w:r>
    </w:p>
    <w:p w14:paraId="4921302A" w14:textId="77777777" w:rsidR="00686D49" w:rsidRDefault="00686D49" w:rsidP="00686D49">
      <w:pPr>
        <w:numPr>
          <w:ilvl w:val="0"/>
          <w:numId w:val="3"/>
        </w:numPr>
      </w:pPr>
      <w:r>
        <w:t xml:space="preserve">Is able to abandon </w:t>
      </w:r>
      <w:r w:rsidR="00B3769D">
        <w:t>“</w:t>
      </w:r>
      <w:r>
        <w:t>old story</w:t>
      </w:r>
      <w:r w:rsidR="00B3769D">
        <w:t>”</w:t>
      </w:r>
      <w:r>
        <w:t xml:space="preserve"> teaching techniques and adopt breakthrough teaching styles; comfortable with spontaneity and adapting the agenda to fit the current needs of participants;</w:t>
      </w:r>
    </w:p>
    <w:p w14:paraId="19418EE2" w14:textId="77777777" w:rsidR="00B3769D" w:rsidRDefault="00B3769D" w:rsidP="00B3769D"/>
    <w:p w14:paraId="0313337F" w14:textId="75BEF049" w:rsidR="00686D49" w:rsidRDefault="00686D49" w:rsidP="00686D49">
      <w:r>
        <w:t>In our experience, the most successful Pathfinders are usually those who are inspired, committed and capable of stepping beyond what's expected in their current positions. The Pathfinders will receive rich, in</w:t>
      </w:r>
      <w:r w:rsidR="00B3769D">
        <w:t>-</w:t>
      </w:r>
      <w:r>
        <w:t>depth leadership development. We want to ensure that these resources are well invested for the greatest benefit of your ONEDream</w:t>
      </w:r>
      <w:r w:rsidR="006F33E3">
        <w:t>® j</w:t>
      </w:r>
      <w:r>
        <w:t>ourney.  This will be most likely if we choose people who are already clear role models of the behaviors you are all aspiring to instill throughout all levels of the organization.</w:t>
      </w:r>
    </w:p>
    <w:p w14:paraId="12AB35E1" w14:textId="77777777" w:rsidR="00686D49" w:rsidRDefault="00686D49" w:rsidP="00686D49">
      <w:r>
        <w:br/>
        <w:t>Let's invite the passion!</w:t>
      </w:r>
      <w:r>
        <w:br/>
      </w:r>
    </w:p>
    <w:p w14:paraId="6F288C60" w14:textId="77777777" w:rsidR="004B7186" w:rsidRPr="007D1426" w:rsidRDefault="004B7186" w:rsidP="007D1426"/>
    <w:sectPr w:rsidR="004B7186" w:rsidRPr="007D142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50D4" w14:textId="77777777" w:rsidR="00420C63" w:rsidRDefault="00420C63">
      <w:r>
        <w:separator/>
      </w:r>
    </w:p>
  </w:endnote>
  <w:endnote w:type="continuationSeparator" w:id="0">
    <w:p w14:paraId="1516682E" w14:textId="77777777" w:rsidR="00420C63" w:rsidRDefault="0042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2D48" w14:textId="77777777" w:rsidR="00AF6AF9" w:rsidRDefault="00AF6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582D" w14:textId="21CFDBCF" w:rsidR="00985FA4" w:rsidRPr="00DD004B" w:rsidRDefault="00985FA4" w:rsidP="00985FA4">
    <w:pPr>
      <w:pStyle w:val="Footer"/>
      <w:jc w:val="center"/>
      <w:rPr>
        <w:rFonts w:ascii="Arial Narrow" w:hAnsi="Arial Narrow"/>
        <w:sz w:val="18"/>
        <w:szCs w:val="18"/>
        <w:lang w:val="pt-BR"/>
      </w:rPr>
    </w:pPr>
    <w:bookmarkStart w:id="0" w:name="OLE_LINK5"/>
    <w:bookmarkStart w:id="1" w:name="OLE_LINK6"/>
    <w:bookmarkStart w:id="2" w:name="_Hlk164846425"/>
    <w:bookmarkStart w:id="3" w:name="OLE_LINK7"/>
    <w:bookmarkStart w:id="4" w:name="OLE_LINK8"/>
    <w:bookmarkStart w:id="5" w:name="_Hlk164867375"/>
    <w:r w:rsidRPr="00DD004B">
      <w:rPr>
        <w:rFonts w:ascii="Arial Narrow" w:hAnsi="Arial Narrow"/>
        <w:sz w:val="18"/>
        <w:szCs w:val="18"/>
      </w:rPr>
      <w:sym w:font="Symbol" w:char="F0D3"/>
    </w:r>
    <w:r w:rsidRPr="00DD004B">
      <w:rPr>
        <w:rFonts w:ascii="Arial Narrow" w:hAnsi="Arial Narrow"/>
        <w:sz w:val="18"/>
        <w:szCs w:val="18"/>
      </w:rPr>
      <w:t xml:space="preserve"> The Secretan Center Inc.  </w:t>
    </w:r>
    <w:r w:rsidRPr="00DD004B">
      <w:rPr>
        <w:rFonts w:ascii="Arial Narrow" w:hAnsi="Arial Narrow"/>
        <w:sz w:val="18"/>
        <w:szCs w:val="18"/>
      </w:rPr>
      <w:sym w:font="Wingdings" w:char="F028"/>
    </w:r>
    <w:r w:rsidR="00D05ABE">
      <w:rPr>
        <w:rFonts w:ascii="Arial Narrow" w:hAnsi="Arial Narrow"/>
        <w:sz w:val="18"/>
        <w:szCs w:val="18"/>
      </w:rPr>
      <w:t xml:space="preserve"> (519) </w:t>
    </w:r>
    <w:r w:rsidR="00B55F60">
      <w:rPr>
        <w:rFonts w:ascii="Arial Narrow" w:hAnsi="Arial Narrow"/>
        <w:sz w:val="18"/>
        <w:szCs w:val="18"/>
      </w:rPr>
      <w:t>2317-6789</w:t>
    </w:r>
    <w:r w:rsidRPr="00DD004B">
      <w:rPr>
        <w:rFonts w:ascii="Arial Narrow" w:hAnsi="Arial Narrow"/>
        <w:sz w:val="18"/>
        <w:szCs w:val="18"/>
      </w:rPr>
      <w:t xml:space="preserve">; </w:t>
    </w:r>
    <w:r w:rsidRPr="00DD004B">
      <w:rPr>
        <w:rFonts w:ascii="Arial Narrow" w:hAnsi="Arial Narrow"/>
        <w:sz w:val="18"/>
        <w:szCs w:val="18"/>
      </w:rPr>
      <w:sym w:font="Wingdings" w:char="F038"/>
    </w:r>
    <w:r>
      <w:rPr>
        <w:rFonts w:ascii="Arial Narrow" w:hAnsi="Arial Narrow"/>
        <w:sz w:val="18"/>
        <w:szCs w:val="18"/>
        <w:lang w:val="pt-BR"/>
      </w:rPr>
      <w:t xml:space="preserve"> </w:t>
    </w:r>
    <w:hyperlink r:id="rId1" w:history="1">
      <w:r w:rsidR="00D05ABE" w:rsidRPr="00EC6455">
        <w:rPr>
          <w:rStyle w:val="Hyperlink"/>
          <w:rFonts w:ascii="Arial Narrow" w:hAnsi="Arial Narrow"/>
          <w:sz w:val="18"/>
          <w:szCs w:val="18"/>
          <w:lang w:val="pt-BR"/>
        </w:rPr>
        <w:t>info@secretan.com</w:t>
      </w:r>
    </w:hyperlink>
    <w:r w:rsidR="00D05ABE">
      <w:rPr>
        <w:rFonts w:ascii="Arial Narrow" w:hAnsi="Arial Narrow"/>
        <w:sz w:val="18"/>
        <w:szCs w:val="18"/>
        <w:lang w:val="pt-BR"/>
      </w:rPr>
      <w:t xml:space="preserve">; </w:t>
    </w:r>
    <w:hyperlink r:id="rId2" w:history="1">
      <w:r w:rsidRPr="00DD004B">
        <w:rPr>
          <w:rStyle w:val="Hyperlink"/>
          <w:rFonts w:ascii="Arial Narrow" w:hAnsi="Arial Narrow"/>
          <w:sz w:val="18"/>
          <w:szCs w:val="18"/>
          <w:lang w:val="pt-BR"/>
        </w:rPr>
        <w:t>http://www.secretan.com</w:t>
      </w:r>
    </w:hyperlink>
  </w:p>
  <w:p w14:paraId="389472E4" w14:textId="77777777" w:rsidR="009F7A68" w:rsidRPr="00985FA4" w:rsidRDefault="00985FA4" w:rsidP="00985FA4">
    <w:pPr>
      <w:pStyle w:val="Footer"/>
      <w:jc w:val="center"/>
    </w:pPr>
    <w:r>
      <w:rPr>
        <w:rFonts w:ascii="Arial Narrow" w:hAnsi="Arial Narrow"/>
        <w:lang w:val="pt-BR"/>
      </w:rPr>
      <w:t xml:space="preserve">~ </w:t>
    </w:r>
    <w:r w:rsidRPr="002223D8">
      <w:rPr>
        <w:rFonts w:ascii="Arial Narrow" w:hAnsi="Arial Narrow"/>
        <w:lang w:val="pt-BR"/>
      </w:rPr>
      <w:t xml:space="preserve">Page </w:t>
    </w:r>
    <w:r w:rsidRPr="002223D8">
      <w:rPr>
        <w:rStyle w:val="PageNumber"/>
        <w:rFonts w:ascii="Arial Narrow" w:hAnsi="Arial Narrow"/>
      </w:rPr>
      <w:fldChar w:fldCharType="begin"/>
    </w:r>
    <w:r w:rsidRPr="002223D8">
      <w:rPr>
        <w:rStyle w:val="PageNumber"/>
        <w:rFonts w:ascii="Arial Narrow" w:hAnsi="Arial Narrow"/>
      </w:rPr>
      <w:instrText xml:space="preserve"> PAGE </w:instrText>
    </w:r>
    <w:r w:rsidRPr="002223D8">
      <w:rPr>
        <w:rStyle w:val="PageNumber"/>
        <w:rFonts w:ascii="Arial Narrow" w:hAnsi="Arial Narrow"/>
      </w:rPr>
      <w:fldChar w:fldCharType="separate"/>
    </w:r>
    <w:r w:rsidR="00D05ABE">
      <w:rPr>
        <w:rStyle w:val="PageNumber"/>
        <w:rFonts w:ascii="Arial Narrow" w:hAnsi="Arial Narrow"/>
        <w:noProof/>
      </w:rPr>
      <w:t>1</w:t>
    </w:r>
    <w:r w:rsidRPr="002223D8">
      <w:rPr>
        <w:rStyle w:val="PageNumber"/>
        <w:rFonts w:ascii="Arial Narrow" w:hAnsi="Arial Narrow"/>
      </w:rPr>
      <w:fldChar w:fldCharType="end"/>
    </w:r>
    <w:bookmarkEnd w:id="0"/>
    <w:bookmarkEnd w:id="1"/>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8689" w14:textId="77777777" w:rsidR="00AF6AF9" w:rsidRDefault="00AF6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5B216" w14:textId="77777777" w:rsidR="00420C63" w:rsidRDefault="00420C63">
      <w:r>
        <w:separator/>
      </w:r>
    </w:p>
  </w:footnote>
  <w:footnote w:type="continuationSeparator" w:id="0">
    <w:p w14:paraId="21FD9E43" w14:textId="77777777" w:rsidR="00420C63" w:rsidRDefault="0042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406B" w14:textId="77777777" w:rsidR="00AF6AF9" w:rsidRDefault="00AF6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14B0" w14:textId="117C9E45" w:rsidR="009F7A68" w:rsidRDefault="00D05ABE" w:rsidP="00201506">
    <w:pPr>
      <w:pStyle w:val="Header"/>
      <w:jc w:val="right"/>
    </w:pPr>
    <w:r>
      <w:rPr>
        <w:noProof/>
      </w:rPr>
      <w:drawing>
        <wp:anchor distT="0" distB="0" distL="114300" distR="114300" simplePos="0" relativeHeight="251657728" behindDoc="1" locked="0" layoutInCell="1" allowOverlap="1" wp14:anchorId="79ADB48E" wp14:editId="17F4B768">
          <wp:simplePos x="0" y="0"/>
          <wp:positionH relativeFrom="column">
            <wp:posOffset>-114300</wp:posOffset>
          </wp:positionH>
          <wp:positionV relativeFrom="paragraph">
            <wp:posOffset>-114300</wp:posOffset>
          </wp:positionV>
          <wp:extent cx="628650" cy="5238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23875"/>
                  </a:xfrm>
                  <a:prstGeom prst="rect">
                    <a:avLst/>
                  </a:prstGeom>
                  <a:noFill/>
                </pic:spPr>
              </pic:pic>
            </a:graphicData>
          </a:graphic>
          <wp14:sizeRelH relativeFrom="page">
            <wp14:pctWidth>0</wp14:pctWidth>
          </wp14:sizeRelH>
          <wp14:sizeRelV relativeFrom="page">
            <wp14:pctHeight>0</wp14:pctHeight>
          </wp14:sizeRelV>
        </wp:anchor>
      </w:drawing>
    </w:r>
    <w:r w:rsidR="009F7A68">
      <w:t xml:space="preserve"> </w:t>
    </w:r>
    <w:r w:rsidR="00B55F60" w:rsidRPr="00551F58">
      <w:rPr>
        <w:color w:val="660066"/>
        <w:sz w:val="16"/>
        <w:szCs w:val="16"/>
      </w:rPr>
      <w:t>Higher Ground Leadership</w:t>
    </w:r>
    <w:r w:rsidR="00B55F60" w:rsidRPr="00551F58">
      <w:rPr>
        <w:rFonts w:cs="Tahoma"/>
        <w:color w:val="660066"/>
        <w:sz w:val="16"/>
        <w:szCs w:val="16"/>
        <w:vertAlign w:val="superscript"/>
      </w:rPr>
      <w:t>®</w:t>
    </w:r>
    <w:r w:rsidR="00B55F60">
      <w:rPr>
        <w:rFonts w:cs="Tahoma"/>
        <w:color w:val="660066"/>
        <w:sz w:val="16"/>
        <w:szCs w:val="16"/>
        <w:vertAlign w:val="superscript"/>
      </w:rPr>
      <w:t xml:space="preserve"> </w:t>
    </w:r>
    <w:r w:rsidR="00B55F60" w:rsidRPr="006B06E7">
      <w:rPr>
        <w:color w:val="660066"/>
        <w:sz w:val="16"/>
        <w:szCs w:val="16"/>
      </w:rPr>
      <w:t>- The ONEDream</w:t>
    </w:r>
    <w:r w:rsidR="00B55F60" w:rsidRPr="006B06E7">
      <w:rPr>
        <w:rFonts w:cs="Tahoma"/>
        <w:color w:val="660066"/>
        <w:sz w:val="16"/>
        <w:vertAlign w:val="superscript"/>
      </w:rPr>
      <w:t>®</w:t>
    </w:r>
    <w:r w:rsidR="00B55F60" w:rsidRPr="006B06E7">
      <w:rPr>
        <w:color w:val="660066"/>
        <w:sz w:val="16"/>
        <w:szCs w:val="16"/>
      </w:rPr>
      <w:t xml:space="preserve"> Journey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FBE3" w14:textId="77777777" w:rsidR="00AF6AF9" w:rsidRDefault="00AF6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35C6D"/>
    <w:multiLevelType w:val="hybridMultilevel"/>
    <w:tmpl w:val="0FD0FCB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89693A"/>
    <w:multiLevelType w:val="hybridMultilevel"/>
    <w:tmpl w:val="4D04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DB54CC"/>
    <w:multiLevelType w:val="hybridMultilevel"/>
    <w:tmpl w:val="D24EAB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2A35492"/>
    <w:multiLevelType w:val="hybridMultilevel"/>
    <w:tmpl w:val="763C78A6"/>
    <w:lvl w:ilvl="0" w:tplc="FFFFFFFF">
      <w:start w:val="1"/>
      <w:numFmt w:val="decimal"/>
      <w:lvlText w:val="%1."/>
      <w:lvlJc w:val="left"/>
      <w:pPr>
        <w:tabs>
          <w:tab w:val="num" w:pos="-1080"/>
        </w:tabs>
        <w:ind w:left="-1080" w:hanging="360"/>
      </w:pPr>
    </w:lvl>
    <w:lvl w:ilvl="1" w:tplc="B9EC13EA">
      <w:start w:val="1"/>
      <w:numFmt w:val="decimal"/>
      <w:lvlRestart w:val="0"/>
      <w:lvlText w:val="%2."/>
      <w:lvlJc w:val="left"/>
      <w:pPr>
        <w:tabs>
          <w:tab w:val="num" w:pos="-1080"/>
        </w:tabs>
        <w:ind w:left="-1080" w:hanging="360"/>
      </w:pPr>
      <w:rPr>
        <w:rFonts w:hint="default"/>
      </w:r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ECBD16D6-273D-4421-97E8-C7F89CC7CD07}"/>
    <w:docVar w:name="dgnword-eventsink" w:val="2704432485488"/>
  </w:docVars>
  <w:rsids>
    <w:rsidRoot w:val="00CE7E1E"/>
    <w:rsid w:val="000306E8"/>
    <w:rsid w:val="000349A7"/>
    <w:rsid w:val="00036DF0"/>
    <w:rsid w:val="00071AD1"/>
    <w:rsid w:val="000B2F3E"/>
    <w:rsid w:val="00171A0F"/>
    <w:rsid w:val="001A33EF"/>
    <w:rsid w:val="001B0703"/>
    <w:rsid w:val="00201506"/>
    <w:rsid w:val="002223D8"/>
    <w:rsid w:val="0024029F"/>
    <w:rsid w:val="00244A90"/>
    <w:rsid w:val="002F13B3"/>
    <w:rsid w:val="00404EBB"/>
    <w:rsid w:val="00420C63"/>
    <w:rsid w:val="00470F0F"/>
    <w:rsid w:val="004B7186"/>
    <w:rsid w:val="005819EC"/>
    <w:rsid w:val="005C1288"/>
    <w:rsid w:val="00686D49"/>
    <w:rsid w:val="00694610"/>
    <w:rsid w:val="006A2E10"/>
    <w:rsid w:val="006F33E3"/>
    <w:rsid w:val="00736130"/>
    <w:rsid w:val="007500AB"/>
    <w:rsid w:val="00754C4D"/>
    <w:rsid w:val="007D1426"/>
    <w:rsid w:val="00867F68"/>
    <w:rsid w:val="0089313E"/>
    <w:rsid w:val="008B7ACE"/>
    <w:rsid w:val="009276BC"/>
    <w:rsid w:val="00941AF2"/>
    <w:rsid w:val="00980B87"/>
    <w:rsid w:val="00985FA4"/>
    <w:rsid w:val="009C4B93"/>
    <w:rsid w:val="009F7A68"/>
    <w:rsid w:val="009F7E6C"/>
    <w:rsid w:val="00A054FC"/>
    <w:rsid w:val="00A925A5"/>
    <w:rsid w:val="00AF6AF9"/>
    <w:rsid w:val="00B12DB2"/>
    <w:rsid w:val="00B3769D"/>
    <w:rsid w:val="00B55A6D"/>
    <w:rsid w:val="00B55F60"/>
    <w:rsid w:val="00B810AC"/>
    <w:rsid w:val="00BB1E82"/>
    <w:rsid w:val="00C1693D"/>
    <w:rsid w:val="00C650DD"/>
    <w:rsid w:val="00CE7E1E"/>
    <w:rsid w:val="00D05ABE"/>
    <w:rsid w:val="00D66EC0"/>
    <w:rsid w:val="00E51F94"/>
    <w:rsid w:val="00E74061"/>
    <w:rsid w:val="00EB061C"/>
    <w:rsid w:val="00ED783D"/>
    <w:rsid w:val="00F00EE2"/>
    <w:rsid w:val="00F50327"/>
    <w:rsid w:val="00F7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16D45"/>
  <w15:docId w15:val="{389CEB2F-2C7F-4B9A-9C9F-C9F3D25C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F94"/>
    <w:rPr>
      <w:rFonts w:ascii="Century Gothic" w:hAnsi="Century Gothic"/>
      <w:sz w:val="24"/>
    </w:rPr>
  </w:style>
  <w:style w:type="paragraph" w:styleId="Heading1">
    <w:name w:val="heading 1"/>
    <w:basedOn w:val="Normal"/>
    <w:next w:val="Normal"/>
    <w:qFormat/>
    <w:rsid w:val="00E51F94"/>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686D4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E1E"/>
    <w:pPr>
      <w:tabs>
        <w:tab w:val="center" w:pos="4320"/>
        <w:tab w:val="right" w:pos="8640"/>
      </w:tabs>
    </w:pPr>
  </w:style>
  <w:style w:type="paragraph" w:styleId="Footer">
    <w:name w:val="footer"/>
    <w:basedOn w:val="Normal"/>
    <w:link w:val="FooterChar"/>
    <w:rsid w:val="00CE7E1E"/>
    <w:pPr>
      <w:tabs>
        <w:tab w:val="center" w:pos="4320"/>
        <w:tab w:val="right" w:pos="8640"/>
      </w:tabs>
    </w:pPr>
  </w:style>
  <w:style w:type="paragraph" w:styleId="ListBullet2">
    <w:name w:val="List Bullet 2"/>
    <w:basedOn w:val="Normal"/>
    <w:autoRedefine/>
    <w:rsid w:val="00694610"/>
    <w:rPr>
      <w:rFonts w:ascii="Times New Roman" w:hAnsi="Times New Roman"/>
      <w:i/>
      <w:sz w:val="22"/>
    </w:rPr>
  </w:style>
  <w:style w:type="character" w:styleId="Hyperlink">
    <w:name w:val="Hyperlink"/>
    <w:basedOn w:val="DefaultParagraphFont"/>
    <w:rsid w:val="002223D8"/>
    <w:rPr>
      <w:color w:val="0000FF"/>
      <w:u w:val="single"/>
    </w:rPr>
  </w:style>
  <w:style w:type="character" w:styleId="PageNumber">
    <w:name w:val="page number"/>
    <w:basedOn w:val="DefaultParagraphFont"/>
    <w:rsid w:val="002223D8"/>
  </w:style>
  <w:style w:type="character" w:customStyle="1" w:styleId="FooterChar">
    <w:name w:val="Footer Char"/>
    <w:basedOn w:val="DefaultParagraphFont"/>
    <w:link w:val="Footer"/>
    <w:rsid w:val="00985FA4"/>
    <w:rPr>
      <w:rFonts w:ascii="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ecretan.com" TargetMode="External"/><Relationship Id="rId1" Type="http://schemas.openxmlformats.org/officeDocument/2006/relationships/hyperlink" Target="mailto:info@secreta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Higher Ground Leadership® Pathfinder Invitation</vt:lpstr>
    </vt:vector>
  </TitlesOfParts>
  <Company>The Secretan Center Inc.</Company>
  <LinksUpToDate>false</LinksUpToDate>
  <CharactersWithSpaces>3497</CharactersWithSpaces>
  <SharedDoc>false</SharedDoc>
  <HLinks>
    <vt:vector size="6" baseType="variant">
      <vt:variant>
        <vt:i4>5308499</vt:i4>
      </vt:variant>
      <vt:variant>
        <vt:i4>0</vt:i4>
      </vt:variant>
      <vt:variant>
        <vt:i4>0</vt:i4>
      </vt:variant>
      <vt:variant>
        <vt:i4>5</vt:i4>
      </vt:variant>
      <vt:variant>
        <vt:lpwstr>http://www.secretan.com/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Ground Leadership® Pathfinder Invitation</dc:title>
  <dc:creator>Lance H. K. Secretan</dc:creator>
  <cp:lastModifiedBy>Lance Secretan</cp:lastModifiedBy>
  <cp:revision>5</cp:revision>
  <dcterms:created xsi:type="dcterms:W3CDTF">2017-07-23T18:16:00Z</dcterms:created>
  <dcterms:modified xsi:type="dcterms:W3CDTF">2021-09-28T00:25:00Z</dcterms:modified>
</cp:coreProperties>
</file>